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9CE79" w14:textId="2A2901B5" w:rsidR="00E773A9" w:rsidRDefault="00E773A9">
      <w:pPr>
        <w:rPr>
          <w:bCs/>
        </w:rPr>
      </w:pPr>
      <w:r w:rsidRPr="00E773A9">
        <w:rPr>
          <w:b/>
        </w:rPr>
        <w:t>Optimale loop- en fietsroutes rond haltes</w:t>
      </w:r>
      <w:r w:rsidRPr="00E773A9">
        <w:rPr>
          <w:bCs/>
        </w:rPr>
        <w:t xml:space="preserve"> </w:t>
      </w:r>
      <w:r>
        <w:rPr>
          <w:bCs/>
        </w:rPr>
        <w:t>(ROCOV 2026)</w:t>
      </w:r>
    </w:p>
    <w:p w14:paraId="627436E5" w14:textId="58BF5201" w:rsidR="00E20C4E" w:rsidRDefault="00000000">
      <w:r>
        <w:t>Naar veiligheid voor voetgangers is uitgebreid onderzoek gedaan, onder andere door Methorst en Mosterd. Daarnaast zijn er verscheidene publicaties van Wandelnet op dit punt.</w:t>
      </w:r>
    </w:p>
    <w:p w14:paraId="1F6ACE81" w14:textId="77777777" w:rsidR="00E20C4E" w:rsidRDefault="00000000">
      <w:r>
        <w:t>Deze samenvatting brengt dan ook niets nieuws, maar beoogd een checklijstje te zijn, omdat we de neiging hebben de meest voor de hand liggende zaken over het hoofd te zien tijdens planningen die primair OV als doel hebben.</w:t>
      </w:r>
    </w:p>
    <w:p w14:paraId="5F80E023" w14:textId="77777777" w:rsidR="00E20C4E" w:rsidRDefault="00000000">
      <w:pPr>
        <w:pStyle w:val="Lijstalinea"/>
        <w:numPr>
          <w:ilvl w:val="0"/>
          <w:numId w:val="1"/>
        </w:numPr>
      </w:pPr>
      <w:r>
        <w:t>Zijn er vlakke, stroeve, obstakelvrije en schone oppervlakken overal waar gelopen wordt?</w:t>
      </w:r>
    </w:p>
    <w:p w14:paraId="6E237E2C" w14:textId="77777777" w:rsidR="00E20C4E" w:rsidRDefault="00000000">
      <w:pPr>
        <w:pStyle w:val="Lijstalinea"/>
        <w:numPr>
          <w:ilvl w:val="0"/>
          <w:numId w:val="1"/>
        </w:numPr>
      </w:pPr>
      <w:r>
        <w:t>Zijn er geleide strepen voor verkeersdeelnemers met een visuele beperking op de juiste wijze aanwezig en sluiten ze aan op b.v. oversteek- en instapplaatsen.</w:t>
      </w:r>
    </w:p>
    <w:p w14:paraId="62AC478E" w14:textId="77777777" w:rsidR="00E20C4E" w:rsidRDefault="00000000">
      <w:pPr>
        <w:pStyle w:val="Lijstalinea"/>
        <w:numPr>
          <w:ilvl w:val="0"/>
          <w:numId w:val="1"/>
        </w:numPr>
      </w:pPr>
      <w:r>
        <w:t xml:space="preserve">Zijn er voldoende veilige oversteekmogelijkheden (dus </w:t>
      </w:r>
      <w:proofErr w:type="spellStart"/>
      <w:r>
        <w:t>bijv</w:t>
      </w:r>
      <w:proofErr w:type="spellEnd"/>
      <w:r>
        <w:t xml:space="preserve"> theoretische netwerk maaswijdte van zeg 80 m).</w:t>
      </w:r>
    </w:p>
    <w:p w14:paraId="0642103F" w14:textId="77777777" w:rsidR="00E20C4E" w:rsidRDefault="00000000">
      <w:pPr>
        <w:pStyle w:val="Lijstalinea"/>
        <w:numPr>
          <w:ilvl w:val="0"/>
          <w:numId w:val="1"/>
        </w:numPr>
      </w:pPr>
      <w:r>
        <w:t>Hoe zijn de oversteektijden bij geregelde oversteken: aangepast aan werkelijke loopsnelheid van ouderen (ideaal: een detectie op de oversteek zodat licht nooit op rood kan springen zolang er iemand oversteekt).</w:t>
      </w:r>
    </w:p>
    <w:p w14:paraId="2F75E574" w14:textId="77777777" w:rsidR="00E20C4E" w:rsidRDefault="00000000">
      <w:pPr>
        <w:pStyle w:val="Lijstalinea"/>
        <w:numPr>
          <w:ilvl w:val="0"/>
          <w:numId w:val="1"/>
        </w:numPr>
      </w:pPr>
      <w:r>
        <w:t>Zijn looproutes langs parkeerplaatsen en bus-, trolley-, tramhaltes/stations voldoende aangegeven voor de voetgangers en voldoende verlicht?</w:t>
      </w:r>
    </w:p>
    <w:p w14:paraId="58F05F31" w14:textId="77777777" w:rsidR="00E20C4E" w:rsidRDefault="00000000">
      <w:pPr>
        <w:pStyle w:val="Lijstalinea"/>
        <w:numPr>
          <w:ilvl w:val="0"/>
          <w:numId w:val="1"/>
        </w:numPr>
      </w:pPr>
      <w:r>
        <w:t xml:space="preserve">Aanvullend op de goede verlichting: </w:t>
      </w:r>
    </w:p>
    <w:p w14:paraId="1880C2A7" w14:textId="77777777" w:rsidR="00E20C4E" w:rsidRDefault="00000000">
      <w:pPr>
        <w:pStyle w:val="Lijstalinea"/>
        <w:numPr>
          <w:ilvl w:val="1"/>
          <w:numId w:val="1"/>
        </w:numPr>
      </w:pPr>
      <w:r>
        <w:t>ook bij slecht weer.</w:t>
      </w:r>
    </w:p>
    <w:p w14:paraId="1EB85112" w14:textId="77777777" w:rsidR="00E20C4E" w:rsidRDefault="00000000">
      <w:pPr>
        <w:pStyle w:val="Lijstalinea"/>
        <w:numPr>
          <w:ilvl w:val="1"/>
          <w:numId w:val="1"/>
        </w:numPr>
      </w:pPr>
      <w:r>
        <w:t>In (spoor)tunnels met aandacht voor sociale veiligheid: voelt gebruiker zich veilig? (Denk aan actie “</w:t>
      </w:r>
      <w:r>
        <w:rPr>
          <w:i/>
          <w:iCs/>
        </w:rPr>
        <w:t>Wij eisen de nacht op</w:t>
      </w:r>
      <w:r>
        <w:t>”)</w:t>
      </w:r>
    </w:p>
    <w:p w14:paraId="200ACF32" w14:textId="77777777" w:rsidR="00E20C4E" w:rsidRDefault="00000000">
      <w:pPr>
        <w:pStyle w:val="Lijstalinea"/>
        <w:numPr>
          <w:ilvl w:val="0"/>
          <w:numId w:val="1"/>
        </w:numPr>
      </w:pPr>
      <w:r>
        <w:t xml:space="preserve">Voldoende rustgelegenheden (bankjes, zitranden </w:t>
      </w:r>
      <w:proofErr w:type="spellStart"/>
      <w:r>
        <w:t>etc</w:t>
      </w:r>
      <w:proofErr w:type="spellEnd"/>
      <w:r>
        <w:t>) tenminste op veel gebruikte of essentiële routes.</w:t>
      </w:r>
    </w:p>
    <w:p w14:paraId="59BB78B8" w14:textId="77777777" w:rsidR="00E20C4E" w:rsidRDefault="00000000">
      <w:pPr>
        <w:pStyle w:val="Lijstalinea"/>
        <w:numPr>
          <w:ilvl w:val="0"/>
          <w:numId w:val="1"/>
        </w:numPr>
      </w:pPr>
      <w:r>
        <w:t>Wachtruimten die beschutting bieden bij slechte weersomstandigheden, maar niet uitnodigen om “hangplekken” te worden. Zijn er openbare toiletten beschikbaar?</w:t>
      </w:r>
    </w:p>
    <w:p w14:paraId="08131698" w14:textId="41134124" w:rsidR="00E20C4E" w:rsidRDefault="00E773A9">
      <w:pPr>
        <w:pStyle w:val="Lijstalinea"/>
        <w:numPr>
          <w:ilvl w:val="0"/>
          <w:numId w:val="1"/>
        </w:numPr>
      </w:pPr>
      <w:proofErr w:type="spellStart"/>
      <w:r>
        <w:t>Rocov</w:t>
      </w:r>
      <w:proofErr w:type="spellEnd"/>
      <w:r>
        <w:t xml:space="preserve"> adviseert af te zien van </w:t>
      </w:r>
      <w:r w:rsidR="00000000">
        <w:t xml:space="preserve">shared </w:t>
      </w:r>
      <w:proofErr w:type="spellStart"/>
      <w:r w:rsidR="00000000">
        <w:t>space</w:t>
      </w:r>
      <w:proofErr w:type="spellEnd"/>
      <w:r>
        <w:t xml:space="preserve"> (zie</w:t>
      </w:r>
      <w:r w:rsidR="00C727B6">
        <w:t xml:space="preserve"> </w:t>
      </w:r>
      <w:hyperlink r:id="rId5" w:history="1">
        <w:r w:rsidR="00C727B6" w:rsidRPr="00C727B6">
          <w:rPr>
            <w:rStyle w:val="Hyperlink"/>
          </w:rPr>
          <w:t>link</w:t>
        </w:r>
      </w:hyperlink>
      <w:r>
        <w:t xml:space="preserve">). Indien toch toegepast: </w:t>
      </w:r>
      <w:r w:rsidR="00000000">
        <w:t xml:space="preserve"> is er afdoende straatmeubilair om te voorkomen dat het hele gebied een racebaan wordt?</w:t>
      </w:r>
    </w:p>
    <w:p w14:paraId="5F568056" w14:textId="1502BC7F" w:rsidR="00E20C4E" w:rsidRDefault="00000000">
      <w:pPr>
        <w:pStyle w:val="Lijstalinea"/>
        <w:numPr>
          <w:ilvl w:val="0"/>
          <w:numId w:val="1"/>
        </w:numPr>
      </w:pPr>
      <w:r>
        <w:t>Bij horeca en markten: is er voldoende ruimte over voor de voetganger/rolstoelgebruikers om zich ongestoord te kunnen verplaatsen zonder de rijweg op te hoeven?</w:t>
      </w:r>
    </w:p>
    <w:p w14:paraId="14864926" w14:textId="77777777" w:rsidR="00E20C4E" w:rsidRDefault="00000000">
      <w:pPr>
        <w:pStyle w:val="Lijstalinea"/>
        <w:numPr>
          <w:ilvl w:val="0"/>
          <w:numId w:val="1"/>
        </w:numPr>
      </w:pPr>
      <w:r>
        <w:t>Is bij werkzaamheden gedacht aan tijdelijke maatregelen ter bescherming van de voetganger?</w:t>
      </w:r>
    </w:p>
    <w:p w14:paraId="7EB0EB7A" w14:textId="77777777" w:rsidR="00E20C4E" w:rsidRDefault="00000000">
      <w:pPr>
        <w:pStyle w:val="Lijstalinea"/>
        <w:numPr>
          <w:ilvl w:val="0"/>
          <w:numId w:val="1"/>
        </w:numPr>
      </w:pPr>
      <w:r>
        <w:t>Is de ruimte aantrekkelijk ingericht? Denk aan de “tuintjes” die door vrijwilligers worden onderhouden als er wat tegels zijn gelicht (zonder de loopruimte te veel te beperken): maak de ruimte aantrekkelijk voor de gebruiker.</w:t>
      </w:r>
    </w:p>
    <w:p w14:paraId="64469BC2" w14:textId="77777777" w:rsidR="00E20C4E" w:rsidRDefault="00000000">
      <w:pPr>
        <w:pStyle w:val="Lijstalinea"/>
        <w:numPr>
          <w:ilvl w:val="0"/>
          <w:numId w:val="1"/>
        </w:numPr>
      </w:pPr>
      <w:r>
        <w:t>Is de aansluiting op gemeentelijke/provinciale en OV eigendommen afdoende afgestemd?</w:t>
      </w:r>
    </w:p>
    <w:p w14:paraId="03D245CF" w14:textId="7E7E0342" w:rsidR="00E20C4E" w:rsidRPr="00A33259" w:rsidRDefault="00A033BB">
      <w:pPr>
        <w:rPr>
          <w:lang w:val="en-US"/>
        </w:rPr>
      </w:pPr>
      <w:r w:rsidRPr="00A33259">
        <w:rPr>
          <w:lang w:val="en-US"/>
        </w:rPr>
        <w:t>Publicities.</w:t>
      </w:r>
    </w:p>
    <w:p w14:paraId="69293637" w14:textId="77777777" w:rsidR="00B01B05" w:rsidRDefault="00B01B05" w:rsidP="00B01B05">
      <w:pPr>
        <w:pStyle w:val="Lijstalinea"/>
        <w:numPr>
          <w:ilvl w:val="0"/>
          <w:numId w:val="3"/>
        </w:numPr>
      </w:pPr>
      <w:r w:rsidRPr="00AE0FDE">
        <w:t>As, F van, M. de Vaan</w:t>
      </w:r>
      <w:r>
        <w:t xml:space="preserve">, H </w:t>
      </w:r>
      <w:proofErr w:type="spellStart"/>
      <w:r>
        <w:t>Kandel</w:t>
      </w:r>
      <w:proofErr w:type="spellEnd"/>
      <w:r>
        <w:t xml:space="preserve">, A. de Wit (2024) </w:t>
      </w:r>
      <w:hyperlink r:id="rId6" w:history="1">
        <w:r w:rsidRPr="00AE0FDE">
          <w:rPr>
            <w:rStyle w:val="Hyperlink"/>
            <w:i/>
            <w:iCs/>
          </w:rPr>
          <w:t>Nationaal Masterplan Lopen</w:t>
        </w:r>
      </w:hyperlink>
      <w:r>
        <w:t>, Magneet Communicatie Centrum</w:t>
      </w:r>
    </w:p>
    <w:p w14:paraId="7DEA8724" w14:textId="74221FA4" w:rsidR="00A33259" w:rsidRPr="00A33259" w:rsidRDefault="00A33259" w:rsidP="00A33259">
      <w:pPr>
        <w:pStyle w:val="Lijstalinea"/>
        <w:numPr>
          <w:ilvl w:val="0"/>
          <w:numId w:val="3"/>
        </w:numPr>
        <w:rPr>
          <w:lang w:val="en-US"/>
        </w:rPr>
      </w:pPr>
      <w:proofErr w:type="spellStart"/>
      <w:r w:rsidRPr="00A33259">
        <w:rPr>
          <w:lang w:val="en-US"/>
        </w:rPr>
        <w:t>Methorst</w:t>
      </w:r>
      <w:proofErr w:type="spellEnd"/>
      <w:r w:rsidRPr="00A33259">
        <w:rPr>
          <w:lang w:val="en-US"/>
        </w:rPr>
        <w:t xml:space="preserve">, R. (2021). </w:t>
      </w:r>
      <w:hyperlink r:id="rId7" w:history="1">
        <w:r w:rsidRPr="00E27FF0">
          <w:rPr>
            <w:rStyle w:val="Hyperlink"/>
            <w:i/>
            <w:iCs/>
            <w:lang w:val="en-US"/>
          </w:rPr>
          <w:t>Exploring the Pedestrians Realm: An overview of insights needed for developing a generative system approach to walkability</w:t>
        </w:r>
      </w:hyperlink>
      <w:r w:rsidRPr="00AE0FDE">
        <w:rPr>
          <w:i/>
          <w:iCs/>
          <w:lang w:val="en-US"/>
        </w:rPr>
        <w:t xml:space="preserve">. </w:t>
      </w:r>
      <w:r w:rsidRPr="00E27FF0">
        <w:rPr>
          <w:lang w:val="en-US"/>
        </w:rPr>
        <w:t>Delft University of Technology.</w:t>
      </w:r>
    </w:p>
    <w:p w14:paraId="34CCD1FE" w14:textId="5C78155B" w:rsidR="00E20C4E" w:rsidRPr="00AE0FDE" w:rsidRDefault="00AE0FDE" w:rsidP="00E27FF0">
      <w:pPr>
        <w:pStyle w:val="Lijstalinea"/>
        <w:numPr>
          <w:ilvl w:val="0"/>
          <w:numId w:val="3"/>
        </w:numPr>
        <w:spacing w:before="100"/>
      </w:pPr>
      <w:proofErr w:type="spellStart"/>
      <w:r>
        <w:t>Molster</w:t>
      </w:r>
      <w:proofErr w:type="spellEnd"/>
      <w:r>
        <w:t xml:space="preserve">, A &amp; S. Schuit (2020) </w:t>
      </w:r>
      <w:hyperlink r:id="rId8" w:history="1">
        <w:r w:rsidRPr="00E27FF0">
          <w:rPr>
            <w:rStyle w:val="Hyperlink"/>
            <w:i/>
            <w:iCs/>
          </w:rPr>
          <w:t>Loop</w:t>
        </w:r>
      </w:hyperlink>
      <w:r w:rsidR="00E27FF0" w:rsidRPr="00E27FF0">
        <w:rPr>
          <w:i/>
          <w:iCs/>
        </w:rPr>
        <w:t xml:space="preserve">, </w:t>
      </w:r>
      <w:r w:rsidR="00E27FF0">
        <w:t>Eigen beheer.</w:t>
      </w:r>
    </w:p>
    <w:sectPr w:rsidR="00E20C4E" w:rsidRPr="00AE0FDE" w:rsidSect="00E773A9">
      <w:pgSz w:w="11906" w:h="16838"/>
      <w:pgMar w:top="1440" w:right="1080" w:bottom="1440" w:left="1080"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7702E"/>
    <w:multiLevelType w:val="multilevel"/>
    <w:tmpl w:val="E82EC3DA"/>
    <w:lvl w:ilvl="0">
      <w:start w:val="1"/>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440" w:hanging="360"/>
      </w:pPr>
      <w:rPr>
        <w:rFonts w:ascii="Calibri" w:hAnsi="Calibri" w:cs="Calibri"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E7C1613"/>
    <w:multiLevelType w:val="hybridMultilevel"/>
    <w:tmpl w:val="1EDA1CA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70F41DD9"/>
    <w:multiLevelType w:val="multilevel"/>
    <w:tmpl w:val="6A8291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57252868">
    <w:abstractNumId w:val="0"/>
  </w:num>
  <w:num w:numId="2" w16cid:durableId="819619926">
    <w:abstractNumId w:val="2"/>
  </w:num>
  <w:num w:numId="3" w16cid:durableId="1279095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C4E"/>
    <w:rsid w:val="00347700"/>
    <w:rsid w:val="00534327"/>
    <w:rsid w:val="00670F30"/>
    <w:rsid w:val="008B58D6"/>
    <w:rsid w:val="00A033BB"/>
    <w:rsid w:val="00A33259"/>
    <w:rsid w:val="00AE0FDE"/>
    <w:rsid w:val="00B01B05"/>
    <w:rsid w:val="00C727B6"/>
    <w:rsid w:val="00DD3F4A"/>
    <w:rsid w:val="00E20C4E"/>
    <w:rsid w:val="00E27FF0"/>
    <w:rsid w:val="00E773A9"/>
    <w:rsid w:val="00F1377E"/>
  </w:rsids>
  <m:mathPr>
    <m:mathFont m:val="Cambria Math"/>
    <m:brkBin m:val="before"/>
    <m:brkBinSub m:val="--"/>
    <m:smallFrac m:val="0"/>
    <m:dispDef/>
    <m:lMargin m:val="0"/>
    <m:rMargin m:val="0"/>
    <m:defJc m:val="centerGroup"/>
    <m:wrapIndent m:val="1440"/>
    <m:intLim m:val="subSup"/>
    <m:naryLim m:val="undOvr"/>
  </m:mathPr>
  <w:themeFontLang w:val="nl-NL"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6F1E5"/>
  <w15:docId w15:val="{5FF0DCE4-216A-4FC6-AD3C-1769A5793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4"/>
        <w:szCs w:val="24"/>
        <w:lang w:val="nl-N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81791"/>
    <w:pPr>
      <w:spacing w:before="120"/>
    </w:pPr>
  </w:style>
  <w:style w:type="paragraph" w:styleId="Kop1">
    <w:name w:val="heading 1"/>
    <w:basedOn w:val="Standaard"/>
    <w:next w:val="Standaard"/>
    <w:link w:val="Kop1Char"/>
    <w:uiPriority w:val="9"/>
    <w:qFormat/>
    <w:rsid w:val="00940A38"/>
    <w:pPr>
      <w:ind w:right="419"/>
      <w:jc w:val="center"/>
      <w:outlineLvl w:val="0"/>
    </w:pPr>
    <w:rPr>
      <w:b/>
      <w:color w:val="F79646" w:themeColor="accent6"/>
      <w:sz w:val="48"/>
      <w:szCs w:val="48"/>
    </w:rPr>
  </w:style>
  <w:style w:type="paragraph" w:styleId="Kop2">
    <w:name w:val="heading 2"/>
    <w:basedOn w:val="Standaard"/>
    <w:next w:val="Standaard"/>
    <w:link w:val="Kop2Char"/>
    <w:uiPriority w:val="9"/>
    <w:unhideWhenUsed/>
    <w:qFormat/>
    <w:rsid w:val="00940A38"/>
    <w:pPr>
      <w:outlineLvl w:val="1"/>
    </w:pPr>
    <w:rPr>
      <w:color w:val="F79646" w:themeColor="accent6"/>
      <w:sz w:val="32"/>
      <w:szCs w:val="32"/>
    </w:rPr>
  </w:style>
  <w:style w:type="paragraph" w:styleId="Kop3">
    <w:name w:val="heading 3"/>
    <w:basedOn w:val="Standaard"/>
    <w:next w:val="Standaard"/>
    <w:link w:val="Kop3Char"/>
    <w:autoRedefine/>
    <w:uiPriority w:val="9"/>
    <w:unhideWhenUsed/>
    <w:qFormat/>
    <w:rsid w:val="00813FEB"/>
    <w:pPr>
      <w:pBdr>
        <w:top w:val="single" w:sz="6" w:space="2" w:color="4F81BD" w:themeColor="accent1"/>
      </w:pBdr>
      <w:spacing w:before="300"/>
      <w:outlineLvl w:val="2"/>
    </w:pPr>
    <w:rPr>
      <w:rFonts w:asciiTheme="majorHAnsi" w:hAnsiTheme="majorHAnsi"/>
      <w:caps/>
      <w:color w:val="243F60" w:themeColor="accent1" w:themeShade="7F"/>
      <w:spacing w:val="15"/>
    </w:rPr>
  </w:style>
  <w:style w:type="paragraph" w:styleId="Kop4">
    <w:name w:val="heading 4"/>
    <w:basedOn w:val="Standaard"/>
    <w:next w:val="Standaard"/>
    <w:link w:val="Kop4Char"/>
    <w:uiPriority w:val="9"/>
    <w:semiHidden/>
    <w:unhideWhenUsed/>
    <w:qFormat/>
    <w:rsid w:val="00BF29F7"/>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Kop5">
    <w:name w:val="heading 5"/>
    <w:basedOn w:val="Standaard"/>
    <w:next w:val="Standaard"/>
    <w:link w:val="Kop5Char"/>
    <w:uiPriority w:val="9"/>
    <w:semiHidden/>
    <w:unhideWhenUsed/>
    <w:qFormat/>
    <w:rsid w:val="00BF29F7"/>
    <w:pPr>
      <w:keepNext/>
      <w:keepLines/>
      <w:spacing w:before="80" w:after="40"/>
      <w:outlineLvl w:val="4"/>
    </w:pPr>
    <w:rPr>
      <w:rFonts w:asciiTheme="minorHAnsi" w:eastAsiaTheme="majorEastAsia" w:hAnsiTheme="minorHAnsi" w:cstheme="majorBidi"/>
      <w:color w:val="365F91" w:themeColor="accent1" w:themeShade="BF"/>
    </w:rPr>
  </w:style>
  <w:style w:type="paragraph" w:styleId="Kop6">
    <w:name w:val="heading 6"/>
    <w:basedOn w:val="Standaard"/>
    <w:next w:val="Standaard"/>
    <w:link w:val="Kop6Char"/>
    <w:uiPriority w:val="9"/>
    <w:semiHidden/>
    <w:unhideWhenUsed/>
    <w:qFormat/>
    <w:rsid w:val="00BF29F7"/>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940A38"/>
    <w:pPr>
      <w:keepNext/>
      <w:keepLines/>
      <w:spacing w:before="40"/>
      <w:outlineLvl w:val="6"/>
    </w:pPr>
    <w:rPr>
      <w:rFonts w:asciiTheme="majorHAnsi" w:eastAsiaTheme="majorEastAsia" w:hAnsiTheme="majorHAnsi" w:cstheme="majorBidi"/>
      <w:i/>
      <w:iCs/>
      <w:color w:val="243F60" w:themeColor="accent1" w:themeShade="7F"/>
    </w:rPr>
  </w:style>
  <w:style w:type="paragraph" w:styleId="Kop8">
    <w:name w:val="heading 8"/>
    <w:basedOn w:val="Standaard"/>
    <w:next w:val="Standaard"/>
    <w:link w:val="Kop8Char"/>
    <w:uiPriority w:val="9"/>
    <w:semiHidden/>
    <w:unhideWhenUsed/>
    <w:qFormat/>
    <w:rsid w:val="00BF29F7"/>
    <w:pPr>
      <w:keepNext/>
      <w:keepLines/>
      <w:spacing w:before="0"/>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BF29F7"/>
    <w:pPr>
      <w:keepNext/>
      <w:keepLines/>
      <w:spacing w:before="0"/>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qFormat/>
    <w:rsid w:val="00940A38"/>
    <w:rPr>
      <w:rFonts w:ascii="Lucida Sans Unicode" w:hAnsi="Lucida Sans Unicode"/>
      <w:b/>
      <w:color w:val="F79646" w:themeColor="accent6"/>
      <w:sz w:val="48"/>
      <w:szCs w:val="48"/>
    </w:rPr>
  </w:style>
  <w:style w:type="character" w:customStyle="1" w:styleId="Kop2Char">
    <w:name w:val="Kop 2 Char"/>
    <w:basedOn w:val="Standaardalinea-lettertype"/>
    <w:link w:val="Kop2"/>
    <w:uiPriority w:val="9"/>
    <w:qFormat/>
    <w:rsid w:val="00940A38"/>
    <w:rPr>
      <w:rFonts w:ascii="Lucida Sans Unicode" w:hAnsi="Lucida Sans Unicode"/>
      <w:color w:val="F79646" w:themeColor="accent6"/>
      <w:sz w:val="32"/>
      <w:szCs w:val="32"/>
    </w:rPr>
  </w:style>
  <w:style w:type="character" w:customStyle="1" w:styleId="Kop3Char">
    <w:name w:val="Kop 3 Char"/>
    <w:basedOn w:val="Standaardalinea-lettertype"/>
    <w:link w:val="Kop3"/>
    <w:uiPriority w:val="9"/>
    <w:qFormat/>
    <w:rsid w:val="00813FEB"/>
    <w:rPr>
      <w:rFonts w:asciiTheme="majorHAnsi" w:hAnsiTheme="majorHAnsi"/>
      <w:caps/>
      <w:color w:val="243F60" w:themeColor="accent1" w:themeShade="7F"/>
      <w:spacing w:val="15"/>
      <w:sz w:val="24"/>
    </w:rPr>
  </w:style>
  <w:style w:type="character" w:customStyle="1" w:styleId="Kop7Char">
    <w:name w:val="Kop 7 Char"/>
    <w:basedOn w:val="Standaardalinea-lettertype"/>
    <w:link w:val="Kop7"/>
    <w:uiPriority w:val="9"/>
    <w:semiHidden/>
    <w:qFormat/>
    <w:rsid w:val="00940A38"/>
    <w:rPr>
      <w:rFonts w:eastAsiaTheme="majorEastAsia" w:cstheme="majorBidi"/>
      <w:i/>
      <w:iCs/>
      <w:color w:val="243F60" w:themeColor="accent1" w:themeShade="7F"/>
    </w:rPr>
  </w:style>
  <w:style w:type="character" w:styleId="Zwaar">
    <w:name w:val="Strong"/>
    <w:uiPriority w:val="22"/>
    <w:qFormat/>
    <w:rsid w:val="00940A38"/>
    <w:rPr>
      <w:rFonts w:ascii="Lucida Sans Unicode" w:hAnsi="Lucida Sans Unicode"/>
      <w:b/>
      <w:sz w:val="22"/>
      <w:szCs w:val="22"/>
    </w:rPr>
  </w:style>
  <w:style w:type="character" w:customStyle="1" w:styleId="CitaatChar">
    <w:name w:val="Citaat Char"/>
    <w:basedOn w:val="Standaardalinea-lettertype"/>
    <w:link w:val="Citaat"/>
    <w:uiPriority w:val="29"/>
    <w:qFormat/>
    <w:rsid w:val="00940A38"/>
    <w:rPr>
      <w:rFonts w:ascii="Lucida Sans Unicode" w:hAnsi="Lucida Sans Unicode"/>
      <w:color w:val="4F81BD" w:themeColor="accent1"/>
    </w:rPr>
  </w:style>
  <w:style w:type="character" w:customStyle="1" w:styleId="Kop4Char">
    <w:name w:val="Kop 4 Char"/>
    <w:basedOn w:val="Standaardalinea-lettertype"/>
    <w:link w:val="Kop4"/>
    <w:uiPriority w:val="9"/>
    <w:semiHidden/>
    <w:qFormat/>
    <w:rsid w:val="00BF29F7"/>
    <w:rPr>
      <w:rFonts w:asciiTheme="minorHAnsi" w:eastAsiaTheme="majorEastAsia" w:hAnsiTheme="minorHAnsi" w:cstheme="majorBidi"/>
      <w:i/>
      <w:iCs/>
      <w:color w:val="365F91" w:themeColor="accent1" w:themeShade="BF"/>
    </w:rPr>
  </w:style>
  <w:style w:type="character" w:customStyle="1" w:styleId="Kop5Char">
    <w:name w:val="Kop 5 Char"/>
    <w:basedOn w:val="Standaardalinea-lettertype"/>
    <w:link w:val="Kop5"/>
    <w:uiPriority w:val="9"/>
    <w:semiHidden/>
    <w:qFormat/>
    <w:rsid w:val="00BF29F7"/>
    <w:rPr>
      <w:rFonts w:asciiTheme="minorHAnsi" w:eastAsiaTheme="majorEastAsia" w:hAnsiTheme="minorHAnsi" w:cstheme="majorBidi"/>
      <w:color w:val="365F91" w:themeColor="accent1" w:themeShade="BF"/>
    </w:rPr>
  </w:style>
  <w:style w:type="character" w:customStyle="1" w:styleId="Kop6Char">
    <w:name w:val="Kop 6 Char"/>
    <w:basedOn w:val="Standaardalinea-lettertype"/>
    <w:link w:val="Kop6"/>
    <w:uiPriority w:val="9"/>
    <w:semiHidden/>
    <w:qFormat/>
    <w:rsid w:val="00BF29F7"/>
    <w:rPr>
      <w:rFonts w:asciiTheme="minorHAnsi" w:eastAsiaTheme="majorEastAsia" w:hAnsiTheme="minorHAnsi" w:cstheme="majorBidi"/>
      <w:i/>
      <w:iCs/>
      <w:color w:val="595959" w:themeColor="text1" w:themeTint="A6"/>
    </w:rPr>
  </w:style>
  <w:style w:type="character" w:customStyle="1" w:styleId="Kop8Char">
    <w:name w:val="Kop 8 Char"/>
    <w:basedOn w:val="Standaardalinea-lettertype"/>
    <w:link w:val="Kop8"/>
    <w:uiPriority w:val="9"/>
    <w:semiHidden/>
    <w:qFormat/>
    <w:rsid w:val="00BF29F7"/>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qFormat/>
    <w:rsid w:val="00BF29F7"/>
    <w:rPr>
      <w:rFonts w:asciiTheme="minorHAnsi" w:eastAsiaTheme="majorEastAsia" w:hAnsiTheme="minorHAnsi" w:cstheme="majorBidi"/>
      <w:color w:val="272727" w:themeColor="text1" w:themeTint="D8"/>
    </w:rPr>
  </w:style>
  <w:style w:type="character" w:customStyle="1" w:styleId="TitelChar">
    <w:name w:val="Titel Char"/>
    <w:basedOn w:val="Standaardalinea-lettertype"/>
    <w:link w:val="Titel"/>
    <w:uiPriority w:val="10"/>
    <w:qFormat/>
    <w:rsid w:val="00BF29F7"/>
    <w:rPr>
      <w:rFonts w:asciiTheme="majorHAnsi" w:eastAsiaTheme="majorEastAsia" w:hAnsiTheme="majorHAnsi" w:cstheme="majorBidi"/>
      <w:spacing w:val="-10"/>
      <w:kern w:val="2"/>
      <w:sz w:val="56"/>
      <w:szCs w:val="56"/>
    </w:rPr>
  </w:style>
  <w:style w:type="character" w:customStyle="1" w:styleId="OndertitelChar">
    <w:name w:val="Ondertitel Char"/>
    <w:basedOn w:val="Standaardalinea-lettertype"/>
    <w:link w:val="Ondertitel"/>
    <w:uiPriority w:val="11"/>
    <w:qFormat/>
    <w:rsid w:val="00BF29F7"/>
    <w:rPr>
      <w:rFonts w:asciiTheme="minorHAnsi" w:eastAsiaTheme="majorEastAsia" w:hAnsiTheme="minorHAnsi" w:cstheme="majorBidi"/>
      <w:color w:val="595959" w:themeColor="text1" w:themeTint="A6"/>
      <w:spacing w:val="15"/>
      <w:sz w:val="28"/>
      <w:szCs w:val="28"/>
    </w:rPr>
  </w:style>
  <w:style w:type="character" w:styleId="Intensievebenadrukking">
    <w:name w:val="Intense Emphasis"/>
    <w:basedOn w:val="Standaardalinea-lettertype"/>
    <w:uiPriority w:val="21"/>
    <w:qFormat/>
    <w:rsid w:val="00BF29F7"/>
    <w:rPr>
      <w:i/>
      <w:iCs/>
      <w:color w:val="365F91" w:themeColor="accent1" w:themeShade="BF"/>
    </w:rPr>
  </w:style>
  <w:style w:type="character" w:customStyle="1" w:styleId="DuidelijkcitaatChar">
    <w:name w:val="Duidelijk citaat Char"/>
    <w:basedOn w:val="Standaardalinea-lettertype"/>
    <w:link w:val="Duidelijkcitaat"/>
    <w:uiPriority w:val="30"/>
    <w:qFormat/>
    <w:rsid w:val="00BF29F7"/>
    <w:rPr>
      <w:i/>
      <w:iCs/>
      <w:color w:val="365F91" w:themeColor="accent1" w:themeShade="BF"/>
    </w:rPr>
  </w:style>
  <w:style w:type="character" w:styleId="Intensieveverwijzing">
    <w:name w:val="Intense Reference"/>
    <w:basedOn w:val="Standaardalinea-lettertype"/>
    <w:uiPriority w:val="32"/>
    <w:qFormat/>
    <w:rsid w:val="00BF29F7"/>
    <w:rPr>
      <w:b/>
      <w:bCs/>
      <w:smallCaps/>
      <w:color w:val="365F91" w:themeColor="accent1" w:themeShade="BF"/>
      <w:spacing w:val="5"/>
    </w:rPr>
  </w:style>
  <w:style w:type="paragraph" w:customStyle="1" w:styleId="Kop">
    <w:name w:val="Kop"/>
    <w:basedOn w:val="Standaard"/>
    <w:next w:val="Plattetekst"/>
    <w:qFormat/>
    <w:pPr>
      <w:keepNext/>
      <w:spacing w:before="240" w:after="120"/>
    </w:pPr>
    <w:rPr>
      <w:rFonts w:ascii="Liberation Sans" w:eastAsia="Microsoft YaHei" w:hAnsi="Liberation Sans" w:cs="Lucida Sans"/>
      <w:sz w:val="28"/>
      <w:szCs w:val="28"/>
    </w:rPr>
  </w:style>
  <w:style w:type="paragraph" w:styleId="Plattetekst">
    <w:name w:val="Body Text"/>
    <w:basedOn w:val="Standaard"/>
    <w:pPr>
      <w:spacing w:before="0" w:after="140" w:line="276" w:lineRule="auto"/>
    </w:pPr>
  </w:style>
  <w:style w:type="paragraph" w:styleId="Lijst">
    <w:name w:val="List"/>
    <w:basedOn w:val="Plattetekst"/>
    <w:rPr>
      <w:rFonts w:cs="Lucida Sans"/>
    </w:rPr>
  </w:style>
  <w:style w:type="paragraph" w:styleId="Bijschrift">
    <w:name w:val="caption"/>
    <w:basedOn w:val="Standaard"/>
    <w:qFormat/>
    <w:pPr>
      <w:suppressLineNumbers/>
      <w:spacing w:after="120"/>
    </w:pPr>
    <w:rPr>
      <w:rFonts w:cs="Lucida Sans"/>
      <w:i/>
      <w:iCs/>
    </w:rPr>
  </w:style>
  <w:style w:type="paragraph" w:customStyle="1" w:styleId="Index">
    <w:name w:val="Index"/>
    <w:basedOn w:val="Standaard"/>
    <w:qFormat/>
    <w:pPr>
      <w:suppressLineNumbers/>
    </w:pPr>
    <w:rPr>
      <w:rFonts w:cs="Lucida Sans"/>
    </w:rPr>
  </w:style>
  <w:style w:type="paragraph" w:styleId="Lijstalinea">
    <w:name w:val="List Paragraph"/>
    <w:basedOn w:val="Standaard"/>
    <w:uiPriority w:val="34"/>
    <w:qFormat/>
    <w:rsid w:val="00940A38"/>
    <w:pPr>
      <w:ind w:left="720"/>
      <w:contextualSpacing/>
    </w:pPr>
  </w:style>
  <w:style w:type="paragraph" w:styleId="Citaat">
    <w:name w:val="Quote"/>
    <w:basedOn w:val="Standaard"/>
    <w:next w:val="Standaard"/>
    <w:link w:val="CitaatChar"/>
    <w:uiPriority w:val="29"/>
    <w:qFormat/>
    <w:rsid w:val="00940A38"/>
    <w:rPr>
      <w:color w:val="4F81BD" w:themeColor="accent1"/>
    </w:rPr>
  </w:style>
  <w:style w:type="paragraph" w:styleId="Titel">
    <w:name w:val="Title"/>
    <w:basedOn w:val="Standaard"/>
    <w:next w:val="Standaard"/>
    <w:link w:val="TitelChar"/>
    <w:uiPriority w:val="10"/>
    <w:qFormat/>
    <w:rsid w:val="00BF29F7"/>
    <w:pPr>
      <w:spacing w:before="0" w:after="80"/>
      <w:contextualSpacing/>
    </w:pPr>
    <w:rPr>
      <w:rFonts w:asciiTheme="majorHAnsi" w:eastAsiaTheme="majorEastAsia" w:hAnsiTheme="majorHAnsi" w:cstheme="majorBidi"/>
      <w:spacing w:val="-10"/>
      <w:kern w:val="2"/>
      <w:sz w:val="56"/>
      <w:szCs w:val="56"/>
    </w:rPr>
  </w:style>
  <w:style w:type="paragraph" w:styleId="Ondertitel">
    <w:name w:val="Subtitle"/>
    <w:basedOn w:val="Standaard"/>
    <w:next w:val="Standaard"/>
    <w:link w:val="OndertitelChar"/>
    <w:uiPriority w:val="11"/>
    <w:qFormat/>
    <w:rsid w:val="00BF29F7"/>
    <w:pPr>
      <w:spacing w:after="160"/>
    </w:pPr>
    <w:rPr>
      <w:rFonts w:asciiTheme="minorHAnsi" w:eastAsiaTheme="majorEastAsia" w:hAnsiTheme="minorHAnsi" w:cstheme="majorBidi"/>
      <w:color w:val="595959" w:themeColor="text1" w:themeTint="A6"/>
      <w:spacing w:val="15"/>
      <w:sz w:val="28"/>
      <w:szCs w:val="28"/>
    </w:rPr>
  </w:style>
  <w:style w:type="paragraph" w:styleId="Duidelijkcitaat">
    <w:name w:val="Intense Quote"/>
    <w:basedOn w:val="Standaard"/>
    <w:next w:val="Standaard"/>
    <w:link w:val="DuidelijkcitaatChar"/>
    <w:uiPriority w:val="30"/>
    <w:qFormat/>
    <w:rsid w:val="00BF29F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styleId="Hyperlink">
    <w:name w:val="Hyperlink"/>
    <w:basedOn w:val="Standaardalinea-lettertype"/>
    <w:uiPriority w:val="99"/>
    <w:unhideWhenUsed/>
    <w:rsid w:val="00AE0FDE"/>
    <w:rPr>
      <w:color w:val="0000FF" w:themeColor="hyperlink"/>
      <w:u w:val="single"/>
    </w:rPr>
  </w:style>
  <w:style w:type="character" w:styleId="Onopgelostemelding">
    <w:name w:val="Unresolved Mention"/>
    <w:basedOn w:val="Standaardalinea-lettertype"/>
    <w:uiPriority w:val="99"/>
    <w:semiHidden/>
    <w:unhideWhenUsed/>
    <w:rsid w:val="00AE0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olster.city/projects/loop-het-boek-over-loopvriendelijke-stedenbouw" TargetMode="External"/><Relationship Id="rId3" Type="http://schemas.openxmlformats.org/officeDocument/2006/relationships/settings" Target="settings.xml"/><Relationship Id="rId7" Type="http://schemas.openxmlformats.org/officeDocument/2006/relationships/hyperlink" Target="https://research.tudelft.nl/en/publications/exploring-the-pedestrians-realm-an-overview-of-insights-needed-f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imtevoorlopen.nl/wordpress/wp-content/uploads/2024/11/Nationaal-Masterplan-LOPEN-DEF-web.pdf" TargetMode="External"/><Relationship Id="rId5" Type="http://schemas.openxmlformats.org/officeDocument/2006/relationships/hyperlink" Target="https://www.rocovgelderland.nl/publicaties/optimale-loop-en-fietsroutes-rond-halt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478</Words>
  <Characters>2635</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en Nelleke Kool</dc:creator>
  <dc:description/>
  <cp:lastModifiedBy>Petra Kerkhof</cp:lastModifiedBy>
  <cp:revision>2</cp:revision>
  <dcterms:created xsi:type="dcterms:W3CDTF">2026-08-03T10:29:00Z</dcterms:created>
  <dcterms:modified xsi:type="dcterms:W3CDTF">2026-08-03T10:29:00Z</dcterms:modified>
  <dc:language>nl-NL</dc:language>
</cp:coreProperties>
</file>